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2EDA" w14:textId="1C44BB59" w:rsidR="006D6BF7" w:rsidRPr="00771EC9" w:rsidRDefault="00771EC9" w:rsidP="00E06A48">
      <w:pPr>
        <w:adjustRightInd w:val="0"/>
        <w:snapToGrid w:val="0"/>
        <w:jc w:val="center"/>
        <w:rPr>
          <w:b/>
          <w:bCs/>
          <w:color w:val="000000" w:themeColor="text1"/>
          <w:sz w:val="36"/>
          <w:szCs w:val="36"/>
        </w:rPr>
      </w:pPr>
      <w:r w:rsidRPr="00771EC9">
        <w:rPr>
          <w:rFonts w:hint="eastAsia"/>
          <w:b/>
          <w:bCs/>
          <w:color w:val="000000" w:themeColor="text1"/>
          <w:sz w:val="36"/>
          <w:szCs w:val="36"/>
        </w:rPr>
        <w:t>重要提醒</w:t>
      </w:r>
    </w:p>
    <w:p w14:paraId="4752FF7B" w14:textId="152F37C3" w:rsidR="00771EC9" w:rsidRPr="00771EC9" w:rsidRDefault="00771EC9" w:rsidP="00E06A48">
      <w:pPr>
        <w:adjustRightInd w:val="0"/>
        <w:snapToGrid w:val="0"/>
        <w:jc w:val="center"/>
        <w:rPr>
          <w:color w:val="000000" w:themeColor="text1"/>
          <w:sz w:val="24"/>
          <w:szCs w:val="24"/>
        </w:rPr>
      </w:pPr>
      <w:r w:rsidRPr="00771EC9">
        <w:rPr>
          <w:rFonts w:hint="eastAsia"/>
          <w:color w:val="000000" w:themeColor="text1"/>
          <w:sz w:val="24"/>
          <w:szCs w:val="24"/>
        </w:rPr>
        <w:t>普陀区公办学校（小升初）电脑派位报名即将开始！</w:t>
      </w:r>
    </w:p>
    <w:p w14:paraId="39539CBC" w14:textId="5D86955B" w:rsidR="00771EC9" w:rsidRPr="00E06A48" w:rsidRDefault="00771EC9" w:rsidP="00E06A4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bCs/>
          <w:color w:val="000000" w:themeColor="text1"/>
          <w:sz w:val="24"/>
          <w:szCs w:val="24"/>
        </w:rPr>
      </w:pPr>
      <w:r w:rsidRPr="00E06A48">
        <w:rPr>
          <w:rFonts w:hint="eastAsia"/>
          <w:bCs/>
          <w:color w:val="000000" w:themeColor="text1"/>
          <w:sz w:val="24"/>
          <w:szCs w:val="24"/>
        </w:rPr>
        <w:t>上海市甘泉外国语中学报名时间：</w:t>
      </w:r>
    </w:p>
    <w:p w14:paraId="382AD051" w14:textId="0CCDD7EA" w:rsidR="00771EC9" w:rsidRPr="00F853B4" w:rsidRDefault="00771EC9" w:rsidP="00E06A48">
      <w:pPr>
        <w:pStyle w:val="a3"/>
        <w:adjustRightInd w:val="0"/>
        <w:snapToGrid w:val="0"/>
        <w:ind w:left="360" w:firstLineChars="0" w:firstLine="0"/>
        <w:jc w:val="center"/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</w:pP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2023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年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月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6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日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 xml:space="preserve"> 8:00 - 2023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年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月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>日</w:t>
      </w:r>
      <w:r w:rsidRPr="00F853B4">
        <w:rPr>
          <w:rFonts w:ascii="Segoe UI" w:hAnsi="Segoe UI" w:cs="Segoe UI"/>
          <w:b/>
          <w:bCs/>
          <w:color w:val="000000" w:themeColor="text1"/>
          <w:sz w:val="24"/>
          <w:szCs w:val="24"/>
          <w:shd w:val="clear" w:color="auto" w:fill="FFFFFF"/>
        </w:rPr>
        <w:t xml:space="preserve"> 16:00</w:t>
      </w:r>
    </w:p>
    <w:p w14:paraId="7FEDC8F2" w14:textId="0AD55412" w:rsidR="00E06A48" w:rsidRDefault="00E06A48" w:rsidP="00E06A48">
      <w:pPr>
        <w:adjustRightInd w:val="0"/>
        <w:snapToGrid w:val="0"/>
        <w:ind w:firstLineChars="200" w:firstLine="480"/>
        <w:rPr>
          <w:color w:val="000000" w:themeColor="text1"/>
          <w:sz w:val="24"/>
          <w:szCs w:val="24"/>
        </w:rPr>
      </w:pPr>
      <w:r w:rsidRPr="00E06A48">
        <w:rPr>
          <w:rFonts w:hint="eastAsia"/>
          <w:color w:val="000000" w:themeColor="text1"/>
          <w:sz w:val="24"/>
          <w:szCs w:val="24"/>
        </w:rPr>
        <w:t>欢迎有志于以日语、德语、法语、西班牙语四门语种之一作为第一外语学习，并以此语种参加上海市中考的五年级毕业生积极报名。</w:t>
      </w:r>
    </w:p>
    <w:p w14:paraId="29DB8780" w14:textId="6756ECF8" w:rsidR="00771EC9" w:rsidRPr="00771EC9" w:rsidRDefault="00771EC9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 w:rsidRPr="00771EC9">
        <w:rPr>
          <w:rFonts w:hint="eastAsia"/>
          <w:color w:val="000000" w:themeColor="text1"/>
          <w:sz w:val="24"/>
          <w:szCs w:val="24"/>
        </w:rPr>
        <w:t>2</w:t>
      </w:r>
      <w:r w:rsidRPr="00771EC9">
        <w:rPr>
          <w:color w:val="000000" w:themeColor="text1"/>
          <w:sz w:val="24"/>
          <w:szCs w:val="24"/>
        </w:rPr>
        <w:t xml:space="preserve">.  </w:t>
      </w:r>
      <w:r w:rsidRPr="00F853B4">
        <w:rPr>
          <w:b/>
          <w:bCs/>
          <w:color w:val="000000" w:themeColor="text1"/>
          <w:sz w:val="24"/>
          <w:szCs w:val="24"/>
        </w:rPr>
        <w:t xml:space="preserve"> </w:t>
      </w:r>
      <w:r w:rsidRPr="00F853B4">
        <w:rPr>
          <w:rFonts w:hint="eastAsia"/>
          <w:b/>
          <w:bCs/>
          <w:color w:val="000000" w:themeColor="text1"/>
          <w:sz w:val="24"/>
          <w:szCs w:val="24"/>
        </w:rPr>
        <w:t>报名网址：</w:t>
      </w:r>
      <w:r w:rsidRPr="00F853B4">
        <w:rPr>
          <w:b/>
          <w:bCs/>
          <w:color w:val="000000" w:themeColor="text1"/>
          <w:sz w:val="24"/>
          <w:szCs w:val="24"/>
        </w:rPr>
        <w:t>https://pwbm.pte.sh.cn</w:t>
      </w:r>
    </w:p>
    <w:p w14:paraId="05470EF4" w14:textId="77777777" w:rsidR="00F853B4" w:rsidRDefault="00E06A48" w:rsidP="00E06A48">
      <w:pPr>
        <w:adjustRightInd w:val="0"/>
        <w:snapToGrid w:val="0"/>
        <w:ind w:firstLineChars="200" w:firstLine="420"/>
        <w:rPr>
          <w:color w:val="000000" w:themeColor="text1"/>
          <w:sz w:val="24"/>
          <w:szCs w:val="24"/>
        </w:rPr>
      </w:pPr>
      <w:hyperlink r:id="rId5" w:history="1">
        <w:r w:rsidR="00771EC9" w:rsidRPr="00771EC9">
          <w:rPr>
            <w:rStyle w:val="a4"/>
            <w:color w:val="000000" w:themeColor="text1"/>
            <w:sz w:val="24"/>
            <w:szCs w:val="24"/>
            <w:u w:val="none"/>
          </w:rPr>
          <w:t>具体报名流程</w:t>
        </w:r>
        <w:r w:rsidR="00771EC9" w:rsidRPr="00771EC9">
          <w:rPr>
            <w:rStyle w:val="a4"/>
            <w:rFonts w:hint="eastAsia"/>
            <w:color w:val="000000" w:themeColor="text1"/>
            <w:sz w:val="24"/>
            <w:szCs w:val="24"/>
            <w:u w:val="none"/>
          </w:rPr>
          <w:t>5</w:t>
        </w:r>
        <w:r w:rsidR="00771EC9" w:rsidRPr="00771EC9">
          <w:rPr>
            <w:rStyle w:val="a4"/>
            <w:color w:val="000000" w:themeColor="text1"/>
            <w:sz w:val="24"/>
            <w:szCs w:val="24"/>
            <w:u w:val="none"/>
          </w:rPr>
          <w:t>月</w:t>
        </w:r>
        <w:r w:rsidR="00771EC9" w:rsidRPr="00771EC9">
          <w:rPr>
            <w:rStyle w:val="a4"/>
            <w:rFonts w:hint="eastAsia"/>
            <w:color w:val="000000" w:themeColor="text1"/>
            <w:sz w:val="24"/>
            <w:szCs w:val="24"/>
            <w:u w:val="none"/>
          </w:rPr>
          <w:t>4</w:t>
        </w:r>
        <w:r w:rsidR="00771EC9" w:rsidRPr="00771EC9">
          <w:rPr>
            <w:rStyle w:val="a4"/>
            <w:color w:val="000000" w:themeColor="text1"/>
            <w:sz w:val="24"/>
            <w:szCs w:val="24"/>
            <w:u w:val="none"/>
          </w:rPr>
          <w:t>日</w:t>
        </w:r>
        <w:r w:rsidR="00771EC9" w:rsidRPr="00771EC9">
          <w:rPr>
            <w:rStyle w:val="a4"/>
            <w:rFonts w:hint="eastAsia"/>
            <w:color w:val="000000" w:themeColor="text1"/>
            <w:sz w:val="24"/>
            <w:szCs w:val="24"/>
            <w:u w:val="none"/>
          </w:rPr>
          <w:t>8</w:t>
        </w:r>
        <w:r w:rsidR="00771EC9" w:rsidRPr="00771EC9">
          <w:rPr>
            <w:rStyle w:val="a4"/>
            <w:color w:val="000000" w:themeColor="text1"/>
            <w:sz w:val="24"/>
            <w:szCs w:val="24"/>
            <w:u w:val="none"/>
          </w:rPr>
          <w:t>：30</w:t>
        </w:r>
      </w:hyperlink>
      <w:r w:rsidR="00771EC9" w:rsidRPr="00771EC9">
        <w:rPr>
          <w:rFonts w:hint="eastAsia"/>
          <w:color w:val="000000" w:themeColor="text1"/>
          <w:sz w:val="24"/>
          <w:szCs w:val="24"/>
        </w:rPr>
        <w:t>起可以通过</w:t>
      </w:r>
      <w:r w:rsidR="00F853B4">
        <w:rPr>
          <w:rFonts w:hint="eastAsia"/>
          <w:color w:val="000000" w:themeColor="text1"/>
          <w:sz w:val="24"/>
          <w:szCs w:val="24"/>
        </w:rPr>
        <w:t>访问</w:t>
      </w:r>
      <w:r w:rsidR="00771EC9" w:rsidRPr="00771EC9">
        <w:rPr>
          <w:rFonts w:hint="eastAsia"/>
          <w:color w:val="000000" w:themeColor="text1"/>
          <w:sz w:val="24"/>
          <w:szCs w:val="24"/>
        </w:rPr>
        <w:t>网页</w:t>
      </w:r>
      <w:hyperlink r:id="rId6" w:history="1">
        <w:r w:rsidR="00F853B4" w:rsidRPr="00DA51AA">
          <w:rPr>
            <w:rStyle w:val="a4"/>
            <w:sz w:val="24"/>
            <w:szCs w:val="24"/>
          </w:rPr>
          <w:t>https://pwbm.pte.sh.cn/Pte/Help</w:t>
        </w:r>
      </w:hyperlink>
      <w:r w:rsidR="00F853B4">
        <w:rPr>
          <w:rFonts w:hint="eastAsia"/>
          <w:color w:val="000000" w:themeColor="text1"/>
          <w:sz w:val="24"/>
          <w:szCs w:val="24"/>
        </w:rPr>
        <w:t>了解</w:t>
      </w:r>
      <w:r w:rsidR="00F853B4" w:rsidRPr="00771EC9">
        <w:rPr>
          <w:color w:val="000000" w:themeColor="text1"/>
          <w:sz w:val="24"/>
          <w:szCs w:val="24"/>
        </w:rPr>
        <w:t>。</w:t>
      </w:r>
    </w:p>
    <w:p w14:paraId="3752B8F1" w14:textId="69373C4D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. </w:t>
      </w:r>
      <w:r>
        <w:rPr>
          <w:rFonts w:hint="eastAsia"/>
          <w:color w:val="000000" w:themeColor="text1"/>
          <w:sz w:val="24"/>
          <w:szCs w:val="24"/>
        </w:rPr>
        <w:t>友情提示：</w:t>
      </w:r>
    </w:p>
    <w:p w14:paraId="0E8D5ADF" w14:textId="5EFB49AE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（1）</w:t>
      </w:r>
      <w:r w:rsidRPr="00F853B4">
        <w:rPr>
          <w:color w:val="000000" w:themeColor="text1"/>
          <w:sz w:val="24"/>
          <w:szCs w:val="24"/>
        </w:rPr>
        <w:t>本次报名共分为报名登录</w:t>
      </w:r>
      <w:r w:rsidR="00E731EC">
        <w:rPr>
          <w:rFonts w:hint="eastAsia"/>
          <w:color w:val="000000" w:themeColor="text1"/>
          <w:sz w:val="24"/>
          <w:szCs w:val="24"/>
        </w:rPr>
        <w:t>——</w:t>
      </w:r>
      <w:r w:rsidRPr="00F853B4">
        <w:rPr>
          <w:color w:val="000000" w:themeColor="text1"/>
          <w:sz w:val="24"/>
          <w:szCs w:val="24"/>
        </w:rPr>
        <w:t>选择学校</w:t>
      </w:r>
      <w:r w:rsidR="00E731EC">
        <w:rPr>
          <w:rFonts w:hint="eastAsia"/>
          <w:color w:val="000000" w:themeColor="text1"/>
          <w:sz w:val="24"/>
          <w:szCs w:val="24"/>
        </w:rPr>
        <w:t>——</w:t>
      </w:r>
      <w:r w:rsidRPr="00F853B4">
        <w:rPr>
          <w:color w:val="000000" w:themeColor="text1"/>
          <w:sz w:val="24"/>
          <w:szCs w:val="24"/>
        </w:rPr>
        <w:t>确认提交</w:t>
      </w:r>
      <w:r w:rsidR="00E731EC">
        <w:rPr>
          <w:rFonts w:hint="eastAsia"/>
          <w:color w:val="000000" w:themeColor="text1"/>
          <w:sz w:val="24"/>
          <w:szCs w:val="24"/>
        </w:rPr>
        <w:t>——</w:t>
      </w:r>
      <w:r w:rsidRPr="00F853B4">
        <w:rPr>
          <w:color w:val="000000" w:themeColor="text1"/>
          <w:sz w:val="24"/>
          <w:szCs w:val="24"/>
        </w:rPr>
        <w:t>报名完成4个步骤。</w:t>
      </w:r>
    </w:p>
    <w:p w14:paraId="439B3ACA" w14:textId="07D50C4D" w:rsidR="00F853B4" w:rsidRP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（2）</w:t>
      </w:r>
      <w:r w:rsidRPr="00F853B4">
        <w:rPr>
          <w:rFonts w:hint="eastAsia"/>
          <w:color w:val="000000" w:themeColor="text1"/>
          <w:sz w:val="24"/>
          <w:szCs w:val="24"/>
        </w:rPr>
        <w:t>学生使用学生证上的</w:t>
      </w:r>
      <w:proofErr w:type="gramStart"/>
      <w:r w:rsidRPr="00F853B4">
        <w:rPr>
          <w:rFonts w:hint="eastAsia"/>
          <w:color w:val="000000" w:themeColor="text1"/>
          <w:sz w:val="24"/>
          <w:szCs w:val="24"/>
        </w:rPr>
        <w:t>学籍副号</w:t>
      </w:r>
      <w:proofErr w:type="gramEnd"/>
      <w:r w:rsidRPr="00F853B4">
        <w:rPr>
          <w:color w:val="000000" w:themeColor="text1"/>
          <w:sz w:val="24"/>
          <w:szCs w:val="24"/>
        </w:rPr>
        <w:t>(没</w:t>
      </w:r>
      <w:r w:rsidRPr="00F853B4">
        <w:rPr>
          <w:rFonts w:hint="eastAsia"/>
          <w:color w:val="000000" w:themeColor="text1"/>
          <w:sz w:val="24"/>
          <w:szCs w:val="24"/>
        </w:rPr>
        <w:t>有</w:t>
      </w:r>
      <w:proofErr w:type="gramStart"/>
      <w:r w:rsidRPr="00F853B4">
        <w:rPr>
          <w:rFonts w:hint="eastAsia"/>
          <w:color w:val="000000" w:themeColor="text1"/>
          <w:sz w:val="24"/>
          <w:szCs w:val="24"/>
        </w:rPr>
        <w:t>学籍副号</w:t>
      </w:r>
      <w:proofErr w:type="gramEnd"/>
      <w:r w:rsidRPr="00F853B4">
        <w:rPr>
          <w:rFonts w:hint="eastAsia"/>
          <w:color w:val="000000" w:themeColor="text1"/>
          <w:sz w:val="24"/>
          <w:szCs w:val="24"/>
        </w:rPr>
        <w:t>的学生使用</w:t>
      </w:r>
      <w:proofErr w:type="gramStart"/>
      <w:r w:rsidRPr="00F853B4">
        <w:rPr>
          <w:rFonts w:hint="eastAsia"/>
          <w:color w:val="000000" w:themeColor="text1"/>
          <w:sz w:val="24"/>
          <w:szCs w:val="24"/>
        </w:rPr>
        <w:t>《</w:t>
      </w:r>
      <w:proofErr w:type="gramEnd"/>
      <w:r w:rsidRPr="00F853B4">
        <w:rPr>
          <w:rFonts w:hint="eastAsia"/>
          <w:color w:val="000000" w:themeColor="text1"/>
          <w:sz w:val="24"/>
          <w:szCs w:val="24"/>
        </w:rPr>
        <w:t>上海市初中</w:t>
      </w:r>
    </w:p>
    <w:p w14:paraId="34105B00" w14:textId="7BDE717A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 w:rsidRPr="00F853B4">
        <w:rPr>
          <w:rFonts w:hint="eastAsia"/>
          <w:color w:val="000000" w:themeColor="text1"/>
          <w:sz w:val="24"/>
          <w:szCs w:val="24"/>
        </w:rPr>
        <w:t>入学信息登记表</w:t>
      </w:r>
      <w:proofErr w:type="gramStart"/>
      <w:r w:rsidRPr="00F853B4">
        <w:rPr>
          <w:rFonts w:hint="eastAsia"/>
          <w:color w:val="000000" w:themeColor="text1"/>
          <w:sz w:val="24"/>
          <w:szCs w:val="24"/>
        </w:rPr>
        <w:t>》</w:t>
      </w:r>
      <w:proofErr w:type="gramEnd"/>
      <w:r w:rsidRPr="00F853B4">
        <w:rPr>
          <w:rFonts w:hint="eastAsia"/>
          <w:color w:val="000000" w:themeColor="text1"/>
          <w:sz w:val="24"/>
          <w:szCs w:val="24"/>
        </w:rPr>
        <w:t>上的登记号</w:t>
      </w:r>
      <w:r w:rsidRPr="00F853B4">
        <w:rPr>
          <w:color w:val="000000" w:themeColor="text1"/>
          <w:sz w:val="24"/>
          <w:szCs w:val="24"/>
        </w:rPr>
        <w:t>)登</w:t>
      </w:r>
      <w:r w:rsidRPr="00F853B4">
        <w:rPr>
          <w:rFonts w:hint="eastAsia"/>
          <w:color w:val="000000" w:themeColor="text1"/>
          <w:sz w:val="24"/>
          <w:szCs w:val="24"/>
        </w:rPr>
        <w:t>录。</w:t>
      </w:r>
    </w:p>
    <w:p w14:paraId="1CFB7A35" w14:textId="6D0FFEE0" w:rsidR="00F853B4" w:rsidRP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（3）</w:t>
      </w:r>
      <w:r w:rsidRPr="00F853B4">
        <w:rPr>
          <w:rFonts w:hint="eastAsia"/>
          <w:color w:val="000000" w:themeColor="text1"/>
          <w:sz w:val="24"/>
          <w:szCs w:val="24"/>
        </w:rPr>
        <w:t>手机号码必须使用《上海市初中入学信息登记表》中所留手机号来接收</w:t>
      </w:r>
    </w:p>
    <w:p w14:paraId="657279B7" w14:textId="768BF813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 w:rsidRPr="00F853B4">
        <w:rPr>
          <w:rFonts w:hint="eastAsia"/>
          <w:color w:val="000000" w:themeColor="text1"/>
          <w:sz w:val="24"/>
          <w:szCs w:val="24"/>
        </w:rPr>
        <w:t>验证码。</w:t>
      </w:r>
    </w:p>
    <w:p w14:paraId="09482938" w14:textId="69467F29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（4）</w:t>
      </w:r>
      <w:r w:rsidRPr="00F853B4">
        <w:rPr>
          <w:rFonts w:hint="eastAsia"/>
          <w:color w:val="000000" w:themeColor="text1"/>
          <w:sz w:val="24"/>
          <w:szCs w:val="24"/>
        </w:rPr>
        <w:t>点击“确认提交”按钮，将完成报名，不得再次报名、更改或放弃报名信息，请在提交前</w:t>
      </w:r>
      <w:proofErr w:type="gramStart"/>
      <w:r w:rsidRPr="00F853B4">
        <w:rPr>
          <w:rFonts w:hint="eastAsia"/>
          <w:color w:val="000000" w:themeColor="text1"/>
          <w:sz w:val="24"/>
          <w:szCs w:val="24"/>
        </w:rPr>
        <w:t>做再次</w:t>
      </w:r>
      <w:proofErr w:type="gramEnd"/>
      <w:r w:rsidRPr="00F853B4">
        <w:rPr>
          <w:rFonts w:hint="eastAsia"/>
          <w:color w:val="000000" w:themeColor="text1"/>
          <w:sz w:val="24"/>
          <w:szCs w:val="24"/>
        </w:rPr>
        <w:t>确认。</w:t>
      </w:r>
      <w:r w:rsidRPr="00F853B4">
        <w:rPr>
          <w:color w:val="000000" w:themeColor="text1"/>
          <w:sz w:val="24"/>
          <w:szCs w:val="24"/>
        </w:rPr>
        <w:t>(慎</w:t>
      </w:r>
      <w:r w:rsidRPr="00F853B4">
        <w:rPr>
          <w:rFonts w:hint="eastAsia"/>
          <w:color w:val="000000" w:themeColor="text1"/>
          <w:sz w:val="24"/>
          <w:szCs w:val="24"/>
        </w:rPr>
        <w:t>重考虑</w:t>
      </w:r>
      <w:r w:rsidRPr="00F853B4">
        <w:rPr>
          <w:color w:val="000000" w:themeColor="text1"/>
          <w:sz w:val="24"/>
          <w:szCs w:val="24"/>
        </w:rPr>
        <w:t>)</w:t>
      </w:r>
    </w:p>
    <w:p w14:paraId="199FF85B" w14:textId="071152A8" w:rsidR="00F853B4" w:rsidRDefault="00F853B4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（5）</w:t>
      </w:r>
      <w:r w:rsidRPr="00F853B4">
        <w:rPr>
          <w:rFonts w:hint="eastAsia"/>
          <w:color w:val="000000" w:themeColor="text1"/>
          <w:sz w:val="24"/>
          <w:szCs w:val="24"/>
        </w:rPr>
        <w:t>报名完成后系统产生报名号和报名成功标识才算完成。</w:t>
      </w:r>
    </w:p>
    <w:p w14:paraId="53C356E3" w14:textId="44423B93" w:rsidR="00E731EC" w:rsidRPr="00E731EC" w:rsidRDefault="00E731EC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（6）</w:t>
      </w:r>
      <w:r w:rsidRPr="00E731EC">
        <w:rPr>
          <w:rFonts w:hint="eastAsia"/>
          <w:color w:val="000000" w:themeColor="text1"/>
          <w:sz w:val="24"/>
          <w:szCs w:val="24"/>
        </w:rPr>
        <w:t>关注《上海市初中入学信息登记表》中所留手机的相关短信接收设置</w:t>
      </w:r>
    </w:p>
    <w:p w14:paraId="3B2D14F3" w14:textId="28551993" w:rsidR="00E731EC" w:rsidRDefault="00E731EC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 w:rsidRPr="00E731EC">
        <w:rPr>
          <w:color w:val="000000" w:themeColor="text1"/>
          <w:sz w:val="24"/>
          <w:szCs w:val="24"/>
        </w:rPr>
        <w:t>(手机中设置短信拦截成垃圾信</w:t>
      </w:r>
      <w:r w:rsidRPr="00E731EC">
        <w:rPr>
          <w:rFonts w:hint="eastAsia"/>
          <w:color w:val="000000" w:themeColor="text1"/>
          <w:sz w:val="24"/>
          <w:szCs w:val="24"/>
        </w:rPr>
        <w:t>息</w:t>
      </w:r>
      <w:r w:rsidRPr="00E731EC">
        <w:rPr>
          <w:color w:val="000000" w:themeColor="text1"/>
          <w:sz w:val="24"/>
          <w:szCs w:val="24"/>
        </w:rPr>
        <w:t>)，如短信设置有问题也请联系运</w:t>
      </w:r>
      <w:r w:rsidRPr="00E731EC">
        <w:rPr>
          <w:rFonts w:hint="eastAsia"/>
          <w:color w:val="000000" w:themeColor="text1"/>
          <w:sz w:val="24"/>
          <w:szCs w:val="24"/>
        </w:rPr>
        <w:t>营商，确保短信</w:t>
      </w:r>
      <w:proofErr w:type="gramStart"/>
      <w:r w:rsidRPr="00E731EC">
        <w:rPr>
          <w:rFonts w:hint="eastAsia"/>
          <w:color w:val="000000" w:themeColor="text1"/>
          <w:sz w:val="24"/>
          <w:szCs w:val="24"/>
        </w:rPr>
        <w:t>验证码能及时</w:t>
      </w:r>
      <w:proofErr w:type="gramEnd"/>
      <w:r w:rsidRPr="00E731EC">
        <w:rPr>
          <w:rFonts w:hint="eastAsia"/>
          <w:color w:val="000000" w:themeColor="text1"/>
          <w:sz w:val="24"/>
          <w:szCs w:val="24"/>
        </w:rPr>
        <w:t>获取。</w:t>
      </w:r>
    </w:p>
    <w:p w14:paraId="1CB5FE59" w14:textId="22853EFD" w:rsidR="00F853B4" w:rsidRDefault="00E731EC" w:rsidP="00E06A48">
      <w:pPr>
        <w:adjustRightInd w:val="0"/>
        <w:snapToGri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</w:t>
      </w:r>
      <w:r>
        <w:rPr>
          <w:rFonts w:hint="eastAsia"/>
          <w:color w:val="000000" w:themeColor="text1"/>
          <w:sz w:val="24"/>
          <w:szCs w:val="24"/>
        </w:rPr>
        <w:t>如有疑问请咨询</w:t>
      </w:r>
    </w:p>
    <w:p w14:paraId="07D3CC8B" w14:textId="77777777" w:rsidR="00E06A48" w:rsidRDefault="00E06A48" w:rsidP="00E06A48">
      <w:pPr>
        <w:adjustRightInd w:val="0"/>
        <w:snapToGrid w:val="0"/>
        <w:ind w:firstLineChars="150" w:firstLine="36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咨询时间</w:t>
      </w:r>
      <w:r>
        <w:rPr>
          <w:color w:val="000000" w:themeColor="text1"/>
          <w:sz w:val="24"/>
          <w:szCs w:val="24"/>
        </w:rPr>
        <w:t>：工作日</w:t>
      </w:r>
      <w:r>
        <w:rPr>
          <w:rFonts w:hint="eastAsia"/>
          <w:color w:val="000000" w:themeColor="text1"/>
          <w:sz w:val="24"/>
          <w:szCs w:val="24"/>
        </w:rPr>
        <w:t>8:30—17:00</w:t>
      </w:r>
    </w:p>
    <w:p w14:paraId="3BD71723" w14:textId="6578E196" w:rsidR="00E731EC" w:rsidRDefault="00E731EC" w:rsidP="00E06A48">
      <w:pPr>
        <w:adjustRightInd w:val="0"/>
        <w:snapToGrid w:val="0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何老师：1</w:t>
      </w:r>
      <w:r w:rsidR="00E06A48">
        <w:rPr>
          <w:color w:val="000000" w:themeColor="text1"/>
          <w:sz w:val="24"/>
          <w:szCs w:val="24"/>
        </w:rPr>
        <w:t xml:space="preserve">3041611760       </w:t>
      </w:r>
      <w:r>
        <w:rPr>
          <w:rFonts w:hint="eastAsia"/>
          <w:color w:val="000000" w:themeColor="text1"/>
          <w:sz w:val="24"/>
          <w:szCs w:val="24"/>
        </w:rPr>
        <w:t>胡老师：1</w:t>
      </w:r>
      <w:r>
        <w:rPr>
          <w:color w:val="000000" w:themeColor="text1"/>
          <w:sz w:val="24"/>
          <w:szCs w:val="24"/>
        </w:rPr>
        <w:t>9121770181</w:t>
      </w:r>
    </w:p>
    <w:p w14:paraId="6D136AA4" w14:textId="73D16B4B" w:rsidR="00E06A48" w:rsidRDefault="00E06A48" w:rsidP="00E06A48">
      <w:pPr>
        <w:adjustRightInd w:val="0"/>
        <w:snapToGrid w:val="0"/>
        <w:ind w:firstLineChars="150" w:firstLine="360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上海市</w:t>
      </w:r>
      <w:r>
        <w:rPr>
          <w:color w:val="000000" w:themeColor="text1"/>
          <w:sz w:val="24"/>
          <w:szCs w:val="24"/>
        </w:rPr>
        <w:t>甘泉外国语中学</w:t>
      </w:r>
    </w:p>
    <w:p w14:paraId="440E116F" w14:textId="0725E8C6" w:rsidR="00E06A48" w:rsidRPr="00E731EC" w:rsidRDefault="00E06A48" w:rsidP="00E06A48">
      <w:pPr>
        <w:adjustRightInd w:val="0"/>
        <w:snapToGrid w:val="0"/>
        <w:ind w:firstLineChars="150" w:firstLine="360"/>
        <w:jc w:val="righ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2023年5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月4日</w:t>
      </w:r>
    </w:p>
    <w:sectPr w:rsidR="00E06A48" w:rsidRPr="00E7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8145E"/>
    <w:multiLevelType w:val="hybridMultilevel"/>
    <w:tmpl w:val="2CAC1316"/>
    <w:lvl w:ilvl="0" w:tplc="0CAEED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F7"/>
    <w:rsid w:val="005C65B0"/>
    <w:rsid w:val="006D6BF7"/>
    <w:rsid w:val="00771EC9"/>
    <w:rsid w:val="00E06A48"/>
    <w:rsid w:val="00E731EC"/>
    <w:rsid w:val="00F8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105C"/>
  <w15:chartTrackingRefBased/>
  <w15:docId w15:val="{12EF39DE-8003-48B9-8EBA-50B1537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C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1E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EC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71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wbm.pte.sh.cn/Pte/Help" TargetMode="External"/><Relationship Id="rId5" Type="http://schemas.openxmlformats.org/officeDocument/2006/relationships/hyperlink" Target="https://pwbm.pte.sh.cn&#12290;&#20855;&#20307;&#25253;&#21517;&#27969;&#31243;5&#26376;4&#26085;8&#65306;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翰林 王</dc:creator>
  <cp:keywords/>
  <dc:description/>
  <cp:lastModifiedBy>lenovo</cp:lastModifiedBy>
  <cp:revision>6</cp:revision>
  <dcterms:created xsi:type="dcterms:W3CDTF">2023-05-03T07:19:00Z</dcterms:created>
  <dcterms:modified xsi:type="dcterms:W3CDTF">2023-05-05T02:56:00Z</dcterms:modified>
</cp:coreProperties>
</file>